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"Schlaf/Traum"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47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Scheidl, Gerda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Mondgesicht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Schlaf. Traum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