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30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Boie, Kirsten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Bestimmt wird alles gut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Teckentrup, Britta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blaue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