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Materialkoffer : Beduinen / Ref. Kirchen Bern-Jura-Solothurn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Materialkoffer : Beduinen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Materialkoffer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Ref. Kirchen Bern-Jura-Solothurn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Diverses 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N050711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Im Materialkoffer befinden sich viele Gegenstände und Informationen auf Stationenblättern zum Leben der Beduinen: Landschaft - Beduinen - Alltag - Rezepte - Beduinenzelt - Tiere - Wasser - Pflanzen - Handel - Zeiten des Umbruchs und Vieles mehr.&lt;br&gt; &lt;br&gt; Ein Beduinenkleid mit Kopftuch für Frauen, ein Beduinenkleid mit Kopfbedeckung für Männer sowie ein Kaffeekrüglein, ein beduinisches Teetablett mit Gläsern sowie eine Spindel mit Wolle, Beduinenmusik und viele laminierte Bilder lassen die Welt der Beduinen lebendig werden.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Team Kirchliche Bibliothek Bern (Zusammengestellt)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Beduinen</w:t>
            </w:r>
          </w:p>
          <w:p>
            <w:pPr>
              <w:pBdr/>
              <w:spacing/>
              <w:rPr/>
            </w:pPr>
            <w:r>
              <w:rPr>
                <w:rFonts w:ascii="Arial" w:hAnsi="Arial" w:eastAsia="Arial" w:cs="Arial"/>
                <w:b w:val="0"/>
                <w:sz w:val="20"/>
              </w:rPr>
              <w:t xml:space="preserve">Stationenblätter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220.2 Biblische Umwelt allgemein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1010426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