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Maya träumt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Heinz Janisch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Bargteheide : Minedition,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978-3-86566-090-9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N040052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Realer Anknüpfungspunkt für Mayas Traumgeschichte ist der Elefant am Mobile in ihrem Zimmer. Ein Adler kommt und auf seinen Schwingen, fliegt sie in eine Welt aus Tausendundeiner Nacht, in der Menschen und Tiere friedlich nebeneinander leben. Sie begegnen einem sprechenden Elefanten und Maya entdeckt den Roten Rubin, der auch sprechen kann und sich als Zeichen der Liebe versteht. Sie darf den Stein mitnehmen und als sie morgens erwacht, spürt sie in der Hand den Stein. -  Die Bilder der iranischen Illustratorin sind ornamental, Kleidung und Tücher verwandeln sich in üppig wallende gemusterte Stoffe. Die Haut des Elefanten ist mit floralen Mustern bemalt. Die Bildmotive sind surrealistisch, der Stein aber funkelt auch auf den Bildern. Beeindruckend real ist die Darstellung des bengalischen Tigers, der in seiner Sanftheit auf paradiesische Zustände hinweist. Eine Gutenacht-Geschichte und ein Wohlfühl-Bilderbuch. Empfohlen.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Bellavita, Tatiana</w:t>
            </w:r>
          </w:p>
          <w:p>
            <w:pPr>
              <w:pBdr/>
              <w:spacing/>
              <w:rPr>
                <w:rFonts w:ascii="Arial" w:hAnsi="Arial" w:eastAsia="Arial" w:cs="Arial"/>
                <w:b w:val="0"/>
                <w:sz w:val="20"/>
              </w:rPr>
            </w:pPr>
            <w:r>
              <w:rPr>
                <w:rFonts w:ascii="Arial" w:hAnsi="Arial" w:eastAsia="Arial" w:cs="Arial"/>
                <w:b w:val="0"/>
                <w:sz w:val="20"/>
              </w:rPr>
              <w:t xml:space="preserve">Bellavita, Rafael</w:t>
            </w:r>
          </w:p>
          <w:p>
            <w:pPr>
              <w:pBdr/>
              <w:spacing/>
              <w:rPr/>
            </w:pPr>
            <w:r>
              <w:rPr>
                <w:rFonts w:ascii="Arial" w:hAnsi="Arial" w:eastAsia="Arial" w:cs="Arial"/>
                <w:b w:val="0"/>
                <w:sz w:val="20"/>
              </w:rPr>
              <w:t xml:space="preserve">Janisch, Heinz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Schlaf</w:t>
            </w:r>
          </w:p>
          <w:p>
            <w:pPr>
              <w:pBdr/>
              <w:spacing/>
              <w:rPr>
                <w:rFonts w:ascii="Arial" w:hAnsi="Arial" w:eastAsia="Arial" w:cs="Arial"/>
                <w:b w:val="0"/>
                <w:sz w:val="20"/>
              </w:rPr>
            </w:pPr>
            <w:r>
              <w:rPr>
                <w:rFonts w:ascii="Arial" w:hAnsi="Arial" w:eastAsia="Arial" w:cs="Arial"/>
                <w:b w:val="0"/>
                <w:sz w:val="20"/>
              </w:rPr>
              <w:t xml:space="preserve">Traum</w:t>
            </w:r>
          </w:p>
          <w:p>
            <w:pPr>
              <w:pBdr/>
              <w:spacing/>
              <w:rPr>
                <w:rFonts w:ascii="Arial" w:hAnsi="Arial" w:eastAsia="Arial" w:cs="Arial"/>
                <w:b w:val="0"/>
                <w:sz w:val="20"/>
              </w:rPr>
            </w:pPr>
            <w:r>
              <w:rPr>
                <w:rFonts w:ascii="Arial" w:hAnsi="Arial" w:eastAsia="Arial" w:cs="Arial"/>
                <w:b w:val="0"/>
                <w:sz w:val="20"/>
              </w:rPr>
              <w:t xml:space="preserve">Edelstein</w:t>
            </w:r>
          </w:p>
          <w:p>
            <w:pPr>
              <w:pBdr/>
              <w:spacing/>
              <w:rPr>
                <w:rFonts w:ascii="Arial" w:hAnsi="Arial" w:eastAsia="Arial" w:cs="Arial"/>
                <w:b w:val="0"/>
                <w:sz w:val="20"/>
              </w:rPr>
            </w:pPr>
            <w:r>
              <w:rPr>
                <w:rFonts w:ascii="Arial" w:hAnsi="Arial" w:eastAsia="Arial" w:cs="Arial"/>
                <w:b w:val="0"/>
                <w:sz w:val="20"/>
              </w:rPr>
              <w:t xml:space="preserve">Farben</w:t>
            </w:r>
          </w:p>
          <w:p>
            <w:pPr>
              <w:pBdr/>
              <w:spacing/>
              <w:rPr/>
            </w:pPr>
            <w:r>
              <w:rPr>
                <w:rFonts w:ascii="Arial" w:hAnsi="Arial" w:eastAsia="Arial" w:cs="Arial"/>
                <w:b w:val="0"/>
                <w:sz w:val="20"/>
              </w:rPr>
              <w:t xml:space="preserve">Orient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1003129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