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"Nikolaus"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Bärenberg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Max Bolliger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Bohem Press, 1982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978-3-85581-153-3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N039407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Drei kleine Bären machen sich auf den Weg auf einen hohen Berg. Bei einer Wegkreuzung geht jeder Bär seinen eigenen Weg. Eine herrliche Geschichte die zeigt, wie man Angst überwinden und seinen eigenen Weg finden kann.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Bolliger, Max</w:t>
            </w:r>
          </w:p>
          <w:p>
            <w:pPr>
              <w:pBdr/>
              <w:spacing/>
              <w:rPr/>
            </w:pPr>
            <w:r>
              <w:rPr>
                <w:rFonts w:ascii="Arial" w:hAnsi="Arial" w:eastAsia="Arial" w:cs="Arial"/>
                <w:b w:val="0"/>
                <w:sz w:val="20"/>
              </w:rPr>
              <w:t xml:space="preserve">Wilkon, Józef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Angst</w:t>
            </w:r>
          </w:p>
          <w:p>
            <w:pPr>
              <w:pBdr/>
              <w:spacing/>
              <w:rPr>
                <w:rFonts w:ascii="Arial" w:hAnsi="Arial" w:eastAsia="Arial" w:cs="Arial"/>
                <w:b w:val="0"/>
                <w:sz w:val="20"/>
              </w:rPr>
            </w:pPr>
            <w:r>
              <w:rPr>
                <w:rFonts w:ascii="Arial" w:hAnsi="Arial" w:eastAsia="Arial" w:cs="Arial"/>
                <w:b w:val="0"/>
                <w:sz w:val="20"/>
              </w:rPr>
              <w:t xml:space="preserve">Tier</w:t>
            </w:r>
          </w:p>
          <w:p>
            <w:pPr>
              <w:pBdr/>
              <w:spacing/>
              <w:rPr>
                <w:rFonts w:ascii="Arial" w:hAnsi="Arial" w:eastAsia="Arial" w:cs="Arial"/>
                <w:b w:val="0"/>
                <w:sz w:val="20"/>
              </w:rPr>
            </w:pPr>
            <w:r>
              <w:rPr>
                <w:rFonts w:ascii="Arial" w:hAnsi="Arial" w:eastAsia="Arial" w:cs="Arial"/>
                <w:b w:val="0"/>
                <w:sz w:val="20"/>
              </w:rPr>
              <w:t xml:space="preserve">Weg</w:t>
            </w:r>
          </w:p>
          <w:p>
            <w:pPr>
              <w:pBdr/>
              <w:spacing/>
              <w:rPr>
                <w:rFonts w:ascii="Arial" w:hAnsi="Arial" w:eastAsia="Arial" w:cs="Arial"/>
                <w:b w:val="0"/>
                <w:sz w:val="20"/>
              </w:rPr>
            </w:pPr>
            <w:r>
              <w:rPr>
                <w:rFonts w:ascii="Arial" w:hAnsi="Arial" w:eastAsia="Arial" w:cs="Arial"/>
                <w:b w:val="0"/>
                <w:sz w:val="20"/>
              </w:rPr>
              <w:t xml:space="preserve">Werte</w:t>
            </w:r>
          </w:p>
          <w:p>
            <w:pPr>
              <w:pBdr/>
              <w:spacing/>
              <w:rPr>
                <w:rFonts w:ascii="Arial" w:hAnsi="Arial" w:eastAsia="Arial" w:cs="Arial"/>
                <w:b w:val="0"/>
                <w:sz w:val="20"/>
              </w:rPr>
            </w:pPr>
            <w:r>
              <w:rPr>
                <w:rFonts w:ascii="Arial" w:hAnsi="Arial" w:eastAsia="Arial" w:cs="Arial"/>
                <w:b w:val="0"/>
                <w:sz w:val="20"/>
              </w:rPr>
              <w:t xml:space="preserve">Mut</w:t>
            </w:r>
          </w:p>
          <w:p>
            <w:pPr>
              <w:pBdr/>
              <w:spacing/>
              <w:rPr/>
            </w:pPr>
            <w:r>
              <w:rPr>
                <w:rFonts w:ascii="Arial" w:hAnsi="Arial" w:eastAsia="Arial" w:cs="Arial"/>
                <w:b w:val="0"/>
                <w:sz w:val="20"/>
              </w:rPr>
              <w:t xml:space="preserve">Ich-Identität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1002181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Ängste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