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"Freundschaft"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 liebster Freund bist du, kleiner Fuchs!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Ulrike Motschiunig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 : G&amp;G,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978-3-7074-2108-8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N051044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 kleine Fuchs entdeckt die Freundschaft&lt;br&gt;„Du bist mein allerbester Kumpel-Freund!“, sagt der freche Dachs zum kleinen Fuchs. &lt;br&gt;„Du bist mein liebster Freund!“, meint auch der kleine Biber. &lt;br&gt;Der kleine Fuchs beginnt zu grübeln. Ob beste Freunde etwas Besonderes tun müssen? Und ob er sich für einen besten Freund entscheiden sollte?&lt;br&gt;Die Tiere im Wald haben erstaunliche Antworten auf seine Fragen, doch die schönste aller Entdeckungen macht der kleine Fuchs ganz von selbst!&lt;br&gt;- Was macht gute Freunde zu etwas Besonderem?&lt;br&gt;- Behutsames Heranführen an ein Thema, das jedes Kind beschäftigt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Motschiunig, Ulrike 1965-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Dailleux, Florence (Künstler)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Philosophieren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1006789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