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Lied des Stars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Octavie Wolters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Freies Geistesleben,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978-3-7725-3117-0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N054471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"Ich singe ein Lied, dachte der Star, ein Lied, wie schön alles ist. Und ich singe es für alle, die ihm lauschen wollen." Er beginnt zu singen und alle, die ihn hören, schenken ihm eine weitere Strophe. Und so singt er schliesslich das Lied des Lebens, das über Felder und Steine, Bäume und Blüten zieht, ins Wasser eintaucht, in den Himmel aufsteigt und die Nacht mit ihren vielen Farben erklingen lässt. Und er singt ein Lied für sich und für dich. Kannst du es hören? Octavie Wolters hat mit "Das Lied des Stars" in poetischen Worten und wahrlich kunstvollen Bildern eine Hymne auf die Schönheit der Welt geschaffen.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Wolters, Octavie 1977- (Verfasser)</w:t>
            </w:r>
          </w:p>
          <w:p>
            <w:pPr>
              <w:pBdr/>
              <w:spacing/>
              <w:rPr/>
            </w:pPr>
            <w:r>
              <w:rPr>
                <w:rFonts w:ascii="Arial" w:hAnsi="Arial" w:eastAsia="Arial" w:cs="Arial"/>
                <w:b w:val="0"/>
                <w:sz w:val="20"/>
              </w:rPr>
              <w:t xml:space="preserve">Schweikart, Eva (Übersetzer)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Lied</w:t>
            </w:r>
          </w:p>
          <w:p>
            <w:pPr>
              <w:pBdr/>
              <w:spacing/>
              <w:rPr>
                <w:rFonts w:ascii="Arial" w:hAnsi="Arial" w:eastAsia="Arial" w:cs="Arial"/>
                <w:b w:val="0"/>
                <w:sz w:val="20"/>
              </w:rPr>
            </w:pPr>
            <w:r>
              <w:rPr>
                <w:rFonts w:ascii="Arial" w:hAnsi="Arial" w:eastAsia="Arial" w:cs="Arial"/>
                <w:b w:val="0"/>
                <w:sz w:val="20"/>
              </w:rPr>
              <w:t xml:space="preserve">Schönheit</w:t>
            </w:r>
          </w:p>
          <w:p>
            <w:pPr>
              <w:pBdr/>
              <w:spacing/>
              <w:rPr>
                <w:rFonts w:ascii="Arial" w:hAnsi="Arial" w:eastAsia="Arial" w:cs="Arial"/>
                <w:b w:val="0"/>
                <w:sz w:val="20"/>
              </w:rPr>
            </w:pPr>
            <w:r>
              <w:rPr>
                <w:rFonts w:ascii="Arial" w:hAnsi="Arial" w:eastAsia="Arial" w:cs="Arial"/>
                <w:b w:val="0"/>
                <w:sz w:val="20"/>
              </w:rPr>
              <w:t xml:space="preserve">Schöpfung</w:t>
            </w:r>
          </w:p>
          <w:p>
            <w:pPr>
              <w:pBdr/>
              <w:spacing/>
              <w:rPr/>
            </w:pPr>
            <w:r>
              <w:rPr>
                <w:rFonts w:ascii="Arial" w:hAnsi="Arial" w:eastAsia="Arial" w:cs="Arial"/>
                <w:b w:val="0"/>
                <w:sz w:val="20"/>
              </w:rPr>
              <w:t xml:space="preserve">Gemeinschaft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1005045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