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"Aussenseiter"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Insel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Armin Greder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Aarau : Sauerländer, 2002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978-3-7941-4930-8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N040086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Am Morgen fanden die Inselbewohner einen Mann am Strand, wo Meeresströmung und Schicksal sein Floß hingeführt hatten.  Und auch wenn die Inselbewohner den Mann aufnehmen, die inneren Ängste sitzen tief, die äußeren Ereignisse überstürzen sich. Die Geschichte findet kein "liebes" Ende, denn obschon sie auf einer kleinen Insel spielt - weit draußen im Meer -, ist es eine Geschichte mitten aus dem Leben: eine Geschichte über die Angst vor dem Fremden.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Greder, Armin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Ausgrenzung</w:t>
            </w:r>
          </w:p>
          <w:p>
            <w:pPr>
              <w:pBdr/>
              <w:spacing/>
              <w:rPr>
                <w:rFonts w:ascii="Arial" w:hAnsi="Arial" w:eastAsia="Arial" w:cs="Arial"/>
                <w:b w:val="0"/>
                <w:sz w:val="20"/>
              </w:rPr>
            </w:pPr>
            <w:r>
              <w:rPr>
                <w:rFonts w:ascii="Arial" w:hAnsi="Arial" w:eastAsia="Arial" w:cs="Arial"/>
                <w:b w:val="0"/>
                <w:sz w:val="20"/>
              </w:rPr>
              <w:t xml:space="preserve">Fremdenfeindlichkeit</w:t>
            </w:r>
          </w:p>
          <w:p>
            <w:pPr>
              <w:pBdr/>
              <w:spacing/>
              <w:rPr/>
            </w:pPr>
            <w:r>
              <w:rPr>
                <w:rFonts w:ascii="Arial" w:hAnsi="Arial" w:eastAsia="Arial" w:cs="Arial"/>
                <w:b w:val="0"/>
                <w:sz w:val="20"/>
              </w:rPr>
              <w:t xml:space="preserve">Immigration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1008708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Aussenseiter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