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9.03.2024" bis zum "28.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