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Bella &amp; Bruno : Wie zwei sich fanden / Dagmar Höner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Bella &amp; Bruno : Wie zwei sich fanden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Dagmar Höner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Affoltern am Albis : Bohem Press,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978-3-85581-570-8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N050697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den Schweizer Alpen leben - Hof an Hof - zwei Bauersfamilien, die sich argwöhnisch beäugen. Die einen haben gefleckte, die anderen traditionell braune Kühe. Eines Tages tobt ein Gewitter im Tal, das den Zaun zerstört, der beide Herden trennt. Auf der Suche nach den entflohenen Tieren kommen sich nicht nur zwei Kühe näher, sondern auch die verfeindeten Familien.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Höner, Dagmar (Verfasser)</w:t>
            </w:r>
          </w:p>
          <w:p>
            <w:pPr>
              <w:pBdr/>
              <w:spacing/>
              <w:rPr/>
            </w:pPr>
            <w:r>
              <w:rPr>
                <w:rFonts w:ascii="Arial" w:hAnsi="Arial" w:eastAsia="Arial" w:cs="Arial"/>
                <w:b w:val="0"/>
                <w:sz w:val="20"/>
              </w:rPr>
              <w:t xml:space="preserve">Uhlenbrock, Karl 1995-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Konflikte</w:t>
            </w:r>
          </w:p>
          <w:p>
            <w:pPr>
              <w:pBdr/>
              <w:spacing/>
              <w:rPr/>
            </w:pPr>
            <w:r>
              <w:rPr>
                <w:rFonts w:ascii="Arial" w:hAnsi="Arial" w:eastAsia="Arial" w:cs="Arial"/>
                <w:b w:val="0"/>
                <w:sz w:val="20"/>
              </w:rPr>
              <w:t xml:space="preserve">Gemeinschaftsgefühl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1006365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