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Mein letzter Sommer / Paul-Claude Demers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Mein letzter Sommer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Download/Streaming</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Oberstufe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Vorführbedingungen</w:t>
            </w:r>
          </w:p>
          <w:p>
            <w:pPr>
              <w:pBdr/>
              <w:spacing/>
              <w:rPr/>
            </w:pPr>
            <w:r>
              <w:rPr>
                <w:rFonts w:ascii="Arial" w:hAnsi="Arial" w:eastAsia="Arial" w:cs="Arial"/>
                <w:b w:val="0"/>
                <w:sz w:val="20"/>
              </w:rPr>
              <w:t xml:space="preserve">Urheberrecht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Vorführrechte: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Öffentliche Vorführung - Ö</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Paul-Claude Demers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Frankfurt a.M. : KFW, 2016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Kurzfilm, 14 Min.; Bonusfilm, 4 Min. + Begleit- und Arbeitsmaterial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R000599</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Tom ist 11 Jahre alt und hat Sommerferien. Seine gesamte Freizeit verbringt er mit der gleichaltrigen Edith, einem Mädchen aus der Nachbarschaft. Kindlich schwärmt er für seine hübsche Freundin. Umso schockierter ist Tom, als er entdeckt, dass Edith von ihrem Vater sexuell missbraucht wird. Ediths Mutter scheint sich der Handlungen ihres Mannes bewusst zu sein, greift aber nicht ein. Tom erscheint hilflos, ohnmächtig und sprachlos. Er ist nicht in der Lage, mit jemand über das Erlebte zu sprechen. Vor Edith bricht er in Tränen aus. &lt;br&gt; Der Film ist nicht geeignet für den Einsatz im Rahmen von einmaligen Informationsveranstaltungen und bedarf einer guten Vor- und Nachbereitung.</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Demers, Paul-Claude (Regie)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Familie</w:t>
            </w:r>
          </w:p>
          <w:p>
            <w:pPr>
              <w:pBdr/>
              <w:spacing/>
              <w:rPr>
                <w:rFonts w:ascii="Arial" w:hAnsi="Arial" w:eastAsia="Arial" w:cs="Arial"/>
                <w:b w:val="0"/>
                <w:sz w:val="20"/>
              </w:rPr>
            </w:pPr>
            <w:r>
              <w:rPr>
                <w:rFonts w:ascii="Arial" w:hAnsi="Arial" w:eastAsia="Arial" w:cs="Arial"/>
                <w:b w:val="0"/>
                <w:sz w:val="20"/>
              </w:rPr>
              <w:t xml:space="preserve">Gewalt</w:t>
            </w:r>
          </w:p>
          <w:p>
            <w:pPr>
              <w:pBdr/>
              <w:spacing/>
              <w:rPr>
                <w:rFonts w:ascii="Arial" w:hAnsi="Arial" w:eastAsia="Arial" w:cs="Arial"/>
                <w:b w:val="0"/>
                <w:sz w:val="20"/>
              </w:rPr>
            </w:pPr>
            <w:r>
              <w:rPr>
                <w:rFonts w:ascii="Arial" w:hAnsi="Arial" w:eastAsia="Arial" w:cs="Arial"/>
                <w:b w:val="0"/>
                <w:sz w:val="20"/>
              </w:rPr>
              <w:t xml:space="preserve">Kindesmisshandlung</w:t>
            </w:r>
          </w:p>
          <w:p>
            <w:pPr>
              <w:pBdr/>
              <w:spacing/>
              <w:rPr>
                <w:rFonts w:ascii="Arial" w:hAnsi="Arial" w:eastAsia="Arial" w:cs="Arial"/>
                <w:b w:val="0"/>
                <w:sz w:val="20"/>
              </w:rPr>
            </w:pPr>
            <w:r>
              <w:rPr>
                <w:rFonts w:ascii="Arial" w:hAnsi="Arial" w:eastAsia="Arial" w:cs="Arial"/>
                <w:b w:val="0"/>
                <w:sz w:val="20"/>
              </w:rPr>
              <w:t xml:space="preserve">Kindesmissbrauch</w:t>
            </w:r>
          </w:p>
          <w:p>
            <w:pPr>
              <w:pBdr/>
              <w:spacing/>
              <w:rPr>
                <w:rFonts w:ascii="Arial" w:hAnsi="Arial" w:eastAsia="Arial" w:cs="Arial"/>
                <w:b w:val="0"/>
                <w:sz w:val="20"/>
              </w:rPr>
            </w:pPr>
            <w:r>
              <w:rPr>
                <w:rFonts w:ascii="Arial" w:hAnsi="Arial" w:eastAsia="Arial" w:cs="Arial"/>
                <w:b w:val="0"/>
                <w:sz w:val="20"/>
              </w:rPr>
              <w:t xml:space="preserve">Sexueller Missbrauch</w:t>
            </w:r>
          </w:p>
          <w:p>
            <w:pPr>
              <w:pBdr/>
              <w:spacing/>
              <w:rPr>
                <w:rFonts w:ascii="Arial" w:hAnsi="Arial" w:eastAsia="Arial" w:cs="Arial"/>
                <w:b w:val="0"/>
                <w:sz w:val="20"/>
              </w:rPr>
            </w:pPr>
            <w:r>
              <w:rPr>
                <w:rFonts w:ascii="Arial" w:hAnsi="Arial" w:eastAsia="Arial" w:cs="Arial"/>
                <w:b w:val="0"/>
                <w:sz w:val="20"/>
              </w:rPr>
              <w:t xml:space="preserve">Missbrauch</w:t>
            </w:r>
          </w:p>
          <w:p>
            <w:pPr>
              <w:pBdr/>
              <w:spacing/>
              <w:rPr>
                <w:rFonts w:ascii="Arial" w:hAnsi="Arial" w:eastAsia="Arial" w:cs="Arial"/>
                <w:b w:val="0"/>
                <w:sz w:val="20"/>
              </w:rPr>
            </w:pPr>
            <w:r>
              <w:rPr>
                <w:rFonts w:ascii="Arial" w:hAnsi="Arial" w:eastAsia="Arial" w:cs="Arial"/>
                <w:b w:val="0"/>
                <w:sz w:val="20"/>
              </w:rPr>
              <w:t xml:space="preserve">Freundschaft</w:t>
            </w:r>
          </w:p>
          <w:p>
            <w:pPr>
              <w:pBdr/>
              <w:spacing/>
              <w:rPr/>
            </w:pPr>
            <w:r>
              <w:rPr>
                <w:rFonts w:ascii="Arial" w:hAnsi="Arial" w:eastAsia="Arial" w:cs="Arial"/>
                <w:b w:val="0"/>
                <w:sz w:val="20"/>
              </w:rPr>
              <w:t xml:space="preserve">Sexualität</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