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solche Tage gibt 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Young-ah Kim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aracari ,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978-3-907114-02-5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N051046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Manchmal gibt es Tage, an denen man sich ganz allein fühlt, an denen man nur schleppenden Schrittes vorwärtskommt und an denen einem das Herz ganz schwer ist. Tage, an denen sich lauter schwarze Wolken in der Brust sammeln. Was muss man tun, damit dieses Gefühl der Verlassenheit wieder vergeht? Diese Geschichte möchte Kinder anregen, darüber nachzudenken, was für ein Gefühl die Einsamkeit ist und wie man damit umgehen kann.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Gim, Yeong a (Verfasser)</w:t>
            </w:r>
          </w:p>
          <w:p>
            <w:pPr>
              <w:pBdr/>
              <w:spacing/>
              <w:rPr>
                <w:rFonts w:ascii="Arial" w:hAnsi="Arial" w:eastAsia="Arial" w:cs="Arial"/>
                <w:b w:val="0"/>
                <w:sz w:val="20"/>
              </w:rPr>
            </w:pPr>
            <w:r>
              <w:rPr>
                <w:rFonts w:ascii="Arial" w:hAnsi="Arial" w:eastAsia="Arial" w:cs="Arial"/>
                <w:b w:val="0"/>
                <w:sz w:val="20"/>
              </w:rPr>
              <w:t xml:space="preserve">Sin, Ji su (Künstler)</w:t>
            </w:r>
          </w:p>
          <w:p>
            <w:pPr>
              <w:pBdr/>
              <w:spacing/>
              <w:rPr/>
            </w:pPr>
            <w:r>
              <w:rPr>
                <w:rFonts w:ascii="Arial" w:hAnsi="Arial" w:eastAsia="Arial" w:cs="Arial"/>
                <w:b w:val="0"/>
                <w:sz w:val="20"/>
              </w:rPr>
              <w:t xml:space="preserve">Schirmer, Andreas 1968-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Alleinsein</w:t>
            </w:r>
          </w:p>
          <w:p>
            <w:pPr>
              <w:pBdr/>
              <w:spacing/>
              <w:rPr>
                <w:rFonts w:ascii="Arial" w:hAnsi="Arial" w:eastAsia="Arial" w:cs="Arial"/>
                <w:b w:val="0"/>
                <w:sz w:val="20"/>
              </w:rPr>
            </w:pPr>
            <w:r>
              <w:rPr>
                <w:rFonts w:ascii="Arial" w:hAnsi="Arial" w:eastAsia="Arial" w:cs="Arial"/>
                <w:b w:val="0"/>
                <w:sz w:val="20"/>
              </w:rPr>
              <w:t xml:space="preserve">Gefühle</w:t>
            </w:r>
          </w:p>
          <w:p>
            <w:pPr>
              <w:pBdr/>
              <w:spacing/>
              <w:rPr/>
            </w:pPr>
            <w:r>
              <w:rPr>
                <w:rFonts w:ascii="Arial" w:hAnsi="Arial" w:eastAsia="Arial" w:cs="Arial"/>
                <w:b w:val="0"/>
                <w:sz w:val="20"/>
              </w:rPr>
              <w:t xml:space="preserve">Traurigkeit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1006193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