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4.03.2024" bis zum "23.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